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E94" w:rsidRPr="001C57A0" w:rsidRDefault="00D33E94" w:rsidP="00F0002F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1C57A0">
        <w:rPr>
          <w:rFonts w:ascii="Times New Roman" w:hAnsi="Times New Roman"/>
          <w:sz w:val="24"/>
          <w:szCs w:val="24"/>
          <w:lang w:val="sr-Latn-CS"/>
        </w:rPr>
        <w:t>РЕПУБЛИКА СРБИЈА</w:t>
      </w:r>
    </w:p>
    <w:p w:rsidR="00D33E94" w:rsidRPr="001C57A0" w:rsidRDefault="00D33E94" w:rsidP="00F0002F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1C57A0">
        <w:rPr>
          <w:rFonts w:ascii="Times New Roman" w:hAnsi="Times New Roman"/>
          <w:sz w:val="24"/>
          <w:szCs w:val="24"/>
          <w:lang w:val="sr-Latn-CS"/>
        </w:rPr>
        <w:t>НАРОДНА СКУПШТИНА</w:t>
      </w:r>
    </w:p>
    <w:p w:rsidR="00D33E94" w:rsidRPr="001C57A0" w:rsidRDefault="00D33E94" w:rsidP="00F0002F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1C57A0">
        <w:rPr>
          <w:rFonts w:ascii="Times New Roman" w:hAnsi="Times New Roman"/>
          <w:sz w:val="24"/>
          <w:szCs w:val="24"/>
          <w:lang w:val="sr-Latn-CS"/>
        </w:rPr>
        <w:t>Одбор за пољопривреду, шумарство</w:t>
      </w:r>
    </w:p>
    <w:p w:rsidR="00D33E94" w:rsidRPr="001C57A0" w:rsidRDefault="00D33E94" w:rsidP="00F0002F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1C57A0">
        <w:rPr>
          <w:rFonts w:ascii="Times New Roman" w:hAnsi="Times New Roman"/>
          <w:sz w:val="24"/>
          <w:szCs w:val="24"/>
          <w:lang w:val="sr-Latn-CS"/>
        </w:rPr>
        <w:t>и водопривреду</w:t>
      </w:r>
    </w:p>
    <w:p w:rsidR="00D33E94" w:rsidRPr="001C502E" w:rsidRDefault="00D33E94" w:rsidP="00F0002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12 Број </w:t>
      </w:r>
      <w:r w:rsidR="00C711C1">
        <w:rPr>
          <w:rFonts w:ascii="Times New Roman" w:eastAsia="Calibri" w:hAnsi="Times New Roman" w:cs="Times New Roman"/>
          <w:sz w:val="24"/>
          <w:szCs w:val="24"/>
          <w:lang w:val="sr-Cyrl-CS"/>
        </w:rPr>
        <w:t>06-2/</w:t>
      </w:r>
      <w:r w:rsidR="00E0129B">
        <w:rPr>
          <w:rFonts w:ascii="Times New Roman" w:eastAsia="Calibri" w:hAnsi="Times New Roman" w:cs="Times New Roman"/>
          <w:sz w:val="24"/>
          <w:szCs w:val="24"/>
          <w:lang w:val="sr-Cyrl-CS"/>
        </w:rPr>
        <w:t>50-26</w:t>
      </w:r>
    </w:p>
    <w:p w:rsidR="00D33E94" w:rsidRPr="001C57A0" w:rsidRDefault="00E0129B" w:rsidP="00F0002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6</w:t>
      </w:r>
      <w:r w:rsidR="00C711C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април</w:t>
      </w:r>
      <w:r w:rsid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>20</w:t>
      </w:r>
      <w:r w:rsidR="00D33E94" w:rsidRPr="001C57A0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6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>. године</w:t>
      </w:r>
    </w:p>
    <w:p w:rsidR="00D33E94" w:rsidRPr="001C57A0" w:rsidRDefault="00D33E94" w:rsidP="00F0002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>Б е о г р а д</w:t>
      </w:r>
    </w:p>
    <w:p w:rsidR="00D33E94" w:rsidRPr="001C57A0" w:rsidRDefault="00D33E94" w:rsidP="00F0002F">
      <w:pPr>
        <w:spacing w:after="0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sr-Cyrl-RS"/>
        </w:rPr>
      </w:pPr>
    </w:p>
    <w:p w:rsidR="00D33E94" w:rsidRPr="001C57A0" w:rsidRDefault="00D33E94" w:rsidP="00F0002F">
      <w:pPr>
        <w:spacing w:after="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D33E94" w:rsidRPr="001C57A0" w:rsidRDefault="00D33E94" w:rsidP="00F0002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1C57A0">
        <w:rPr>
          <w:rFonts w:ascii="Times New Roman" w:hAnsi="Times New Roman" w:cs="Times New Roman"/>
          <w:sz w:val="24"/>
          <w:szCs w:val="24"/>
          <w:lang w:val="sr-Cyrl-CS"/>
        </w:rPr>
        <w:t>З А П И С Н И К</w:t>
      </w:r>
    </w:p>
    <w:p w:rsidR="00D33E94" w:rsidRPr="001C57A0" w:rsidRDefault="00E0129B" w:rsidP="00F0002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28</w:t>
      </w:r>
      <w:r w:rsidR="00980D3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>СЕДНИЦЕ ОДБОРА ЗА ПОЉОПРИВРЕДУ, ШУМАРСТВО</w:t>
      </w:r>
    </w:p>
    <w:p w:rsidR="00D33E94" w:rsidRPr="001C57A0" w:rsidRDefault="00E0129B" w:rsidP="00F0002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  ВОДОПРИВРЕДУ, ОДРЖАНЕ 6</w:t>
      </w:r>
      <w:r w:rsidR="00D33E94" w:rsidRPr="001C57A0">
        <w:rPr>
          <w:rFonts w:ascii="Times New Roman" w:hAnsi="Times New Roman" w:cs="Times New Roman"/>
          <w:sz w:val="24"/>
          <w:szCs w:val="24"/>
        </w:rPr>
        <w:t>.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АПРИЛА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D33E94" w:rsidRPr="001C57A0" w:rsidRDefault="00D33E94" w:rsidP="00F0002F">
      <w:pPr>
        <w:spacing w:after="0"/>
        <w:jc w:val="both"/>
        <w:rPr>
          <w:rFonts w:ascii="Times New Roman" w:hAnsi="Times New Roman" w:cs="Times New Roman"/>
          <w:color w:val="C00000"/>
          <w:sz w:val="24"/>
          <w:szCs w:val="24"/>
          <w:lang w:val="sr-Cyrl-CS"/>
        </w:rPr>
      </w:pPr>
    </w:p>
    <w:p w:rsidR="00D33E94" w:rsidRPr="001C57A0" w:rsidRDefault="00D33E94" w:rsidP="00F0002F">
      <w:pPr>
        <w:spacing w:after="0"/>
        <w:jc w:val="both"/>
        <w:rPr>
          <w:rFonts w:ascii="Times New Roman" w:hAnsi="Times New Roman" w:cs="Times New Roman"/>
          <w:color w:val="C00000"/>
          <w:sz w:val="24"/>
          <w:szCs w:val="24"/>
          <w:lang w:val="sr-Cyrl-CS"/>
        </w:rPr>
      </w:pPr>
    </w:p>
    <w:p w:rsidR="00D33E94" w:rsidRPr="00144FE8" w:rsidRDefault="00D33E94" w:rsidP="00F0002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44FE8">
        <w:rPr>
          <w:rFonts w:ascii="Times New Roman" w:hAnsi="Times New Roman" w:cs="Times New Roman"/>
          <w:sz w:val="24"/>
          <w:szCs w:val="24"/>
          <w:lang w:val="sr-Cyrl-CS"/>
        </w:rPr>
        <w:t>Седница је почела у 1</w:t>
      </w:r>
      <w:r w:rsidR="00E0129B" w:rsidRPr="00144FE8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144FE8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C711C1" w:rsidRPr="00144FE8"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Pr="00144FE8">
        <w:rPr>
          <w:rFonts w:ascii="Times New Roman" w:hAnsi="Times New Roman" w:cs="Times New Roman"/>
          <w:sz w:val="24"/>
          <w:szCs w:val="24"/>
          <w:lang w:val="sr-Cyrl-CS"/>
        </w:rPr>
        <w:t xml:space="preserve"> часова. </w:t>
      </w:r>
    </w:p>
    <w:p w:rsidR="00D33E94" w:rsidRPr="00144FE8" w:rsidRDefault="00D33E94" w:rsidP="00F0002F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144FE8">
        <w:rPr>
          <w:rFonts w:ascii="Times New Roman" w:hAnsi="Times New Roman"/>
          <w:sz w:val="24"/>
          <w:szCs w:val="24"/>
          <w:lang w:val="sr-Cyrl-CS"/>
        </w:rPr>
        <w:t xml:space="preserve">Седници је председавао Маријан Ристичевић, председник Одбора. </w:t>
      </w:r>
    </w:p>
    <w:p w:rsidR="00BB6159" w:rsidRPr="00144FE8" w:rsidRDefault="00D33E94" w:rsidP="00F0002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144FE8">
        <w:rPr>
          <w:rFonts w:ascii="Times New Roman" w:hAnsi="Times New Roman" w:cs="Times New Roman"/>
          <w:sz w:val="24"/>
          <w:szCs w:val="24"/>
          <w:lang w:val="sr-Cyrl-CS"/>
        </w:rPr>
        <w:t>Седници су присуствовали чланови Одбора:</w:t>
      </w:r>
      <w:r w:rsidR="00C711C1" w:rsidRPr="00144F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B6159" w:rsidRPr="00144FE8">
        <w:rPr>
          <w:rFonts w:ascii="Times New Roman" w:hAnsi="Times New Roman" w:cs="Times New Roman"/>
          <w:sz w:val="24"/>
          <w:szCs w:val="24"/>
          <w:lang w:val="sr-Cyrl-RS"/>
        </w:rPr>
        <w:t xml:space="preserve">Верољуб Матић, </w:t>
      </w:r>
      <w:r w:rsidR="00E0129B" w:rsidRPr="00144FE8">
        <w:rPr>
          <w:rFonts w:ascii="Times New Roman" w:hAnsi="Times New Roman" w:cs="Times New Roman"/>
          <w:sz w:val="24"/>
          <w:szCs w:val="24"/>
          <w:lang w:val="sr-Cyrl-RS"/>
        </w:rPr>
        <w:t xml:space="preserve">Жика Гојковић, </w:t>
      </w:r>
      <w:r w:rsidR="0033523E" w:rsidRPr="00144FE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Драган Јовановић, </w:t>
      </w:r>
      <w:r w:rsidR="00E0129B" w:rsidRPr="00144FE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Дејан Булатовић, </w:t>
      </w:r>
      <w:r w:rsidRPr="00144FE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Милија Милетић</w:t>
      </w:r>
      <w:r w:rsidR="00907E85" w:rsidRPr="00144FE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  <w:r w:rsidR="00BB6159" w:rsidRPr="00144FE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Дијана Радовић, </w:t>
      </w:r>
      <w:r w:rsidRPr="00144FE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Јожеф Тобиаш</w:t>
      </w:r>
      <w:r w:rsidR="00BB6159" w:rsidRPr="00144FE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804B9F" w:rsidRPr="00144FE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Слободан Илић</w:t>
      </w:r>
      <w:r w:rsidR="00E0129B" w:rsidRPr="00144FE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и Душан Никезић.</w:t>
      </w:r>
    </w:p>
    <w:p w:rsidR="00E0129B" w:rsidRPr="00144FE8" w:rsidRDefault="00E0129B" w:rsidP="00F0002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144FE8">
        <w:rPr>
          <w:rFonts w:ascii="Times New Roman" w:hAnsi="Times New Roman" w:cs="Times New Roman"/>
          <w:sz w:val="24"/>
          <w:szCs w:val="24"/>
          <w:lang w:val="sr-Cyrl-CS"/>
        </w:rPr>
        <w:t>Седници су присуствовали заменици чланова Одбора: Миљана Милојевић</w:t>
      </w:r>
      <w:r w:rsidR="004D6F0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D6F0B" w:rsidRPr="00D059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(замени</w:t>
      </w:r>
      <w:r w:rsidR="004D6F0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к Радослава Милојичића</w:t>
      </w:r>
      <w:r w:rsidR="004D6F0B" w:rsidRPr="00D059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)</w:t>
      </w:r>
      <w:r w:rsidR="004D6F0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0002F">
        <w:rPr>
          <w:rFonts w:ascii="Times New Roman" w:hAnsi="Times New Roman" w:cs="Times New Roman"/>
          <w:sz w:val="24"/>
          <w:szCs w:val="24"/>
          <w:lang w:val="sr-Cyrl-CS"/>
        </w:rPr>
        <w:t xml:space="preserve">и Верица Милановић  </w:t>
      </w:r>
      <w:r w:rsidR="00F0002F" w:rsidRPr="00D059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(замени</w:t>
      </w:r>
      <w:r w:rsidR="00F0002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к Слободана Петровића</w:t>
      </w:r>
      <w:r w:rsidR="00F0002F" w:rsidRPr="00D059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)</w:t>
      </w:r>
      <w:r w:rsidR="00F0002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980D30" w:rsidRPr="00144FE8" w:rsidRDefault="00D33E94" w:rsidP="00F0002F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 w:rsidRPr="00144FE8">
        <w:rPr>
          <w:rFonts w:ascii="Times New Roman" w:hAnsi="Times New Roman"/>
          <w:sz w:val="24"/>
          <w:szCs w:val="24"/>
        </w:rPr>
        <w:t>Седници</w:t>
      </w:r>
      <w:proofErr w:type="spellEnd"/>
      <w:r w:rsidRPr="00144FE8">
        <w:rPr>
          <w:rFonts w:ascii="Times New Roman" w:hAnsi="Times New Roman"/>
          <w:sz w:val="24"/>
          <w:szCs w:val="24"/>
        </w:rPr>
        <w:t xml:space="preserve"> </w:t>
      </w:r>
      <w:r w:rsidRPr="00144FE8">
        <w:rPr>
          <w:rFonts w:ascii="Times New Roman" w:hAnsi="Times New Roman"/>
          <w:sz w:val="24"/>
          <w:szCs w:val="24"/>
          <w:lang w:val="sr-Cyrl-RS"/>
        </w:rPr>
        <w:t xml:space="preserve">нису </w:t>
      </w:r>
      <w:proofErr w:type="spellStart"/>
      <w:r w:rsidRPr="00144FE8">
        <w:rPr>
          <w:rFonts w:ascii="Times New Roman" w:hAnsi="Times New Roman"/>
          <w:sz w:val="24"/>
          <w:szCs w:val="24"/>
        </w:rPr>
        <w:t>присуствова</w:t>
      </w:r>
      <w:proofErr w:type="spellEnd"/>
      <w:r w:rsidRPr="00144FE8">
        <w:rPr>
          <w:rFonts w:ascii="Times New Roman" w:hAnsi="Times New Roman"/>
          <w:sz w:val="24"/>
          <w:szCs w:val="24"/>
          <w:lang w:val="sr-Cyrl-RS"/>
        </w:rPr>
        <w:t xml:space="preserve">ли </w:t>
      </w:r>
      <w:r w:rsidRPr="00144FE8">
        <w:rPr>
          <w:rFonts w:ascii="Times New Roman" w:hAnsi="Times New Roman"/>
          <w:sz w:val="24"/>
          <w:szCs w:val="24"/>
          <w:lang w:val="sr-Cyrl-CS"/>
        </w:rPr>
        <w:t>чланови Одбора</w:t>
      </w:r>
      <w:r w:rsidRPr="00144FE8">
        <w:rPr>
          <w:rFonts w:ascii="Times New Roman" w:hAnsi="Times New Roman"/>
          <w:sz w:val="24"/>
          <w:szCs w:val="24"/>
          <w:lang w:val="sr-Latn-RS"/>
        </w:rPr>
        <w:t>:</w:t>
      </w:r>
      <w:r w:rsidR="00BB6159" w:rsidRPr="00144FE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129B" w:rsidRPr="00144FE8">
        <w:rPr>
          <w:rFonts w:ascii="Times New Roman" w:hAnsi="Times New Roman"/>
          <w:sz w:val="24"/>
          <w:szCs w:val="24"/>
          <w:lang w:val="sr-Cyrl-RS"/>
        </w:rPr>
        <w:t xml:space="preserve">Ивана </w:t>
      </w:r>
      <w:r w:rsidR="00EA76D1">
        <w:rPr>
          <w:rFonts w:ascii="Times New Roman" w:hAnsi="Times New Roman"/>
          <w:sz w:val="24"/>
          <w:szCs w:val="24"/>
          <w:lang w:val="sr-Cyrl-RS"/>
        </w:rPr>
        <w:t>Стаматовић,</w:t>
      </w:r>
      <w:r w:rsidR="00BB6159" w:rsidRPr="00144FE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F15DB" w:rsidRPr="00144FE8">
        <w:rPr>
          <w:rFonts w:ascii="Times New Roman" w:hAnsi="Times New Roman"/>
          <w:sz w:val="24"/>
          <w:szCs w:val="24"/>
          <w:lang w:val="sr-Cyrl-RS"/>
        </w:rPr>
        <w:t>Горан Петковић,</w:t>
      </w:r>
      <w:r w:rsidR="00F0002F">
        <w:rPr>
          <w:rFonts w:ascii="Times New Roman" w:hAnsi="Times New Roman"/>
          <w:sz w:val="24"/>
          <w:szCs w:val="24"/>
          <w:lang w:val="sr-Cyrl-RS"/>
        </w:rPr>
        <w:t xml:space="preserve"> др </w:t>
      </w:r>
      <w:r w:rsidRPr="00144FE8">
        <w:rPr>
          <w:rFonts w:ascii="Times New Roman" w:hAnsi="Times New Roman"/>
          <w:sz w:val="24"/>
          <w:szCs w:val="24"/>
          <w:lang w:val="sr-Cyrl-RS"/>
        </w:rPr>
        <w:t>Ана Орег</w:t>
      </w:r>
      <w:r w:rsidR="00E0129B" w:rsidRPr="00144FE8">
        <w:rPr>
          <w:rFonts w:ascii="Times New Roman" w:hAnsi="Times New Roman"/>
          <w:sz w:val="24"/>
          <w:szCs w:val="24"/>
          <w:lang w:val="sr-Cyrl-RS"/>
        </w:rPr>
        <w:t>, Мирослав Алексић</w:t>
      </w:r>
      <w:r w:rsidR="0033523E" w:rsidRPr="00144FE8">
        <w:rPr>
          <w:rFonts w:ascii="Times New Roman" w:hAnsi="Times New Roman"/>
          <w:sz w:val="24"/>
          <w:szCs w:val="24"/>
          <w:lang w:val="sr-Cyrl-RS"/>
        </w:rPr>
        <w:t xml:space="preserve"> и </w:t>
      </w:r>
      <w:r w:rsidR="00D53329" w:rsidRPr="00144FE8">
        <w:rPr>
          <w:rFonts w:ascii="Times New Roman" w:hAnsi="Times New Roman"/>
          <w:sz w:val="24"/>
          <w:szCs w:val="24"/>
          <w:lang w:val="sr-Cyrl-RS"/>
        </w:rPr>
        <w:t>Зоран Сандић,</w:t>
      </w:r>
      <w:r w:rsidRPr="00144FE8">
        <w:rPr>
          <w:rFonts w:ascii="Times New Roman" w:hAnsi="Times New Roman"/>
          <w:sz w:val="24"/>
          <w:szCs w:val="24"/>
          <w:lang w:val="sr-Cyrl-RS"/>
        </w:rPr>
        <w:t xml:space="preserve"> као ни</w:t>
      </w:r>
      <w:r w:rsidRPr="00144FE8">
        <w:rPr>
          <w:rFonts w:ascii="Times New Roman" w:hAnsi="Times New Roman"/>
          <w:sz w:val="24"/>
          <w:szCs w:val="24"/>
          <w:lang w:val="sr-Cyrl-CS"/>
        </w:rPr>
        <w:t xml:space="preserve"> њихови заменици.</w:t>
      </w:r>
    </w:p>
    <w:p w:rsidR="00144FE8" w:rsidRDefault="0099139D" w:rsidP="00F0002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FE8">
        <w:rPr>
          <w:rFonts w:ascii="Times New Roman" w:hAnsi="Times New Roman" w:cs="Times New Roman"/>
          <w:sz w:val="24"/>
          <w:szCs w:val="24"/>
          <w:lang w:val="sr-Cyrl-CS"/>
        </w:rPr>
        <w:t>Седници</w:t>
      </w:r>
      <w:r w:rsidRPr="00144FE8">
        <w:rPr>
          <w:rFonts w:ascii="Times New Roman" w:hAnsi="Times New Roman" w:cs="Times New Roman"/>
          <w:sz w:val="24"/>
          <w:szCs w:val="24"/>
          <w:lang w:val="sr-Cyrl-RS"/>
        </w:rPr>
        <w:t xml:space="preserve"> су </w:t>
      </w:r>
      <w:r w:rsidRPr="00144FE8">
        <w:rPr>
          <w:rFonts w:ascii="Times New Roman" w:hAnsi="Times New Roman" w:cs="Times New Roman"/>
          <w:sz w:val="24"/>
          <w:szCs w:val="24"/>
          <w:lang w:val="sr-Cyrl-CS"/>
        </w:rPr>
        <w:t>присуствовали представниц</w:t>
      </w:r>
      <w:r w:rsidRPr="00144FE8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D33E94" w:rsidRPr="00144FE8">
        <w:rPr>
          <w:rFonts w:ascii="Times New Roman" w:hAnsi="Times New Roman" w:cs="Times New Roman"/>
          <w:sz w:val="24"/>
          <w:szCs w:val="24"/>
          <w:lang w:val="sr-Cyrl-CS"/>
        </w:rPr>
        <w:t xml:space="preserve"> Министарства пољоприв</w:t>
      </w:r>
      <w:r w:rsidR="00980D30" w:rsidRPr="00144FE8">
        <w:rPr>
          <w:rFonts w:ascii="Times New Roman" w:hAnsi="Times New Roman" w:cs="Times New Roman"/>
          <w:sz w:val="24"/>
          <w:szCs w:val="24"/>
          <w:lang w:val="sr-Cyrl-CS"/>
        </w:rPr>
        <w:t>реде, шумарства и водопривреде:</w:t>
      </w:r>
      <w:r w:rsidR="002C3B70" w:rsidRPr="00144FE8">
        <w:rPr>
          <w:rFonts w:ascii="Times New Roman" w:hAnsi="Times New Roman" w:cs="Times New Roman"/>
          <w:sz w:val="24"/>
          <w:szCs w:val="24"/>
          <w:lang w:val="sr-Cyrl-CS"/>
        </w:rPr>
        <w:t xml:space="preserve"> Жељко Радошевић</w:t>
      </w:r>
      <w:r w:rsidR="0014127C" w:rsidRPr="00144FE8">
        <w:rPr>
          <w:rFonts w:ascii="Times New Roman" w:hAnsi="Times New Roman" w:cs="Times New Roman"/>
          <w:sz w:val="24"/>
          <w:szCs w:val="24"/>
          <w:lang w:val="sr-Cyrl-CS"/>
        </w:rPr>
        <w:t>, државни секретар</w:t>
      </w:r>
      <w:r w:rsidR="002C3B70" w:rsidRPr="00144FE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44FE8" w:rsidRPr="00144FE8">
        <w:rPr>
          <w:rFonts w:ascii="Times New Roman" w:eastAsia="Times New Roman" w:hAnsi="Times New Roman" w:cs="Times New Roman"/>
          <w:sz w:val="24"/>
          <w:szCs w:val="24"/>
          <w:lang w:val="sr-Cyrl-RS"/>
        </w:rPr>
        <w:t>Марко Сарановац, шеф кабинета</w:t>
      </w:r>
      <w:r w:rsidR="00144FE8" w:rsidRPr="00144FE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144FE8" w:rsidRPr="00144FE8">
        <w:rPr>
          <w:rFonts w:ascii="Times New Roman" w:eastAsia="Times New Roman" w:hAnsi="Times New Roman" w:cs="Times New Roman"/>
          <w:sz w:val="24"/>
          <w:szCs w:val="24"/>
          <w:lang w:val="sr-Cyrl-RS"/>
        </w:rPr>
        <w:t>Немања Лечић, в.д. директора Управе за аграрна плаћања</w:t>
      </w:r>
      <w:r w:rsidR="00144FE8" w:rsidRPr="00144FE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4D69" w:rsidRDefault="00D04D69" w:rsidP="00F0002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0002F" w:rsidRPr="005945A1" w:rsidRDefault="00F0002F" w:rsidP="00F0002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1849" w:rsidRDefault="00DD1849" w:rsidP="00F0002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5945A1">
        <w:rPr>
          <w:rFonts w:ascii="Times New Roman" w:eastAsia="Times New Roman" w:hAnsi="Times New Roman" w:cs="Times New Roman"/>
          <w:sz w:val="24"/>
          <w:szCs w:val="24"/>
        </w:rPr>
        <w:t>Одбор</w:t>
      </w:r>
      <w:proofErr w:type="spellEnd"/>
      <w:r w:rsidRPr="005945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</w:t>
      </w:r>
      <w:r w:rsidRPr="005945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45A1">
        <w:rPr>
          <w:rFonts w:ascii="Times New Roman" w:eastAsia="Times New Roman" w:hAnsi="Times New Roman" w:cs="Times New Roman"/>
          <w:sz w:val="24"/>
          <w:szCs w:val="24"/>
          <w:lang w:val="sr-Cyrl-RS"/>
        </w:rPr>
        <w:t>већином гласова</w:t>
      </w:r>
      <w:r w:rsidRPr="005945A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945A1" w:rsidRPr="005945A1">
        <w:rPr>
          <w:rFonts w:ascii="Times New Roman" w:eastAsia="Times New Roman" w:hAnsi="Times New Roman" w:cs="Times New Roman"/>
          <w:sz w:val="24"/>
          <w:szCs w:val="24"/>
          <w:lang w:val="sr-Cyrl-RS"/>
        </w:rPr>
        <w:t>9 за</w:t>
      </w:r>
      <w:r w:rsidR="00F0002F">
        <w:rPr>
          <w:rFonts w:ascii="Times New Roman" w:eastAsia="Times New Roman" w:hAnsi="Times New Roman" w:cs="Times New Roman"/>
          <w:sz w:val="24"/>
          <w:szCs w:val="24"/>
          <w:lang w:val="sr-Cyrl-RS"/>
        </w:rPr>
        <w:t>, 3 није гласало</w:t>
      </w:r>
      <w:r w:rsidRPr="00DD184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DD1849">
        <w:rPr>
          <w:rFonts w:ascii="Times New Roman" w:eastAsia="Times New Roman" w:hAnsi="Times New Roman" w:cs="Times New Roman"/>
          <w:sz w:val="24"/>
          <w:szCs w:val="24"/>
        </w:rPr>
        <w:t>усвојио</w:t>
      </w:r>
      <w:proofErr w:type="spellEnd"/>
      <w:r w:rsidRPr="00DD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1849">
        <w:rPr>
          <w:rFonts w:ascii="Times New Roman" w:eastAsia="Times New Roman" w:hAnsi="Times New Roman" w:cs="Times New Roman"/>
          <w:sz w:val="24"/>
          <w:szCs w:val="24"/>
        </w:rPr>
        <w:t>следећи</w:t>
      </w:r>
      <w:proofErr w:type="spellEnd"/>
      <w:r w:rsidRPr="00DD184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D1849" w:rsidRPr="00DD1849" w:rsidRDefault="00DD1849" w:rsidP="00F000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7493E" w:rsidRPr="001C57A0" w:rsidRDefault="00D33E94" w:rsidP="00F0002F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1C57A0">
        <w:rPr>
          <w:rFonts w:ascii="Times New Roman" w:hAnsi="Times New Roman" w:cs="Times New Roman"/>
          <w:sz w:val="24"/>
          <w:szCs w:val="24"/>
          <w:lang w:val="sr-Cyrl-CS"/>
        </w:rPr>
        <w:t>Д н е в н и   р е д</w:t>
      </w:r>
    </w:p>
    <w:p w:rsidR="00D7493E" w:rsidRPr="00D7493E" w:rsidRDefault="00144FE8" w:rsidP="00F0002F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Стање у пољопривреди - пролећна сетва.</w:t>
      </w:r>
    </w:p>
    <w:p w:rsidR="00980D30" w:rsidRPr="00DD1849" w:rsidRDefault="00980D30" w:rsidP="00F0002F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D6905" w:rsidRPr="00144FE8" w:rsidRDefault="00D33E94" w:rsidP="00F0002F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/>
        </w:rPr>
        <w:t>Пре</w:t>
      </w:r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почетка</w:t>
      </w:r>
      <w:proofErr w:type="spellEnd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/>
        </w:rPr>
        <w:t>расправе</w:t>
      </w:r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о </w:t>
      </w:r>
      <w:proofErr w:type="spellStart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тач</w:t>
      </w:r>
      <w:proofErr w:type="spellEnd"/>
      <w:r w:rsidR="00D7493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ки</w:t>
      </w:r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дневног</w:t>
      </w:r>
      <w:proofErr w:type="spellEnd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реда</w:t>
      </w:r>
      <w:proofErr w:type="spellEnd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усвојен</w:t>
      </w:r>
      <w:proofErr w:type="spellEnd"/>
      <w:r w:rsidR="001D6905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је </w:t>
      </w:r>
      <w:proofErr w:type="spellStart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записни</w:t>
      </w:r>
      <w:proofErr w:type="spellEnd"/>
      <w:r w:rsidR="00144FE8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к 27</w:t>
      </w:r>
      <w:r w:rsidR="001D6905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. </w:t>
      </w:r>
      <w:proofErr w:type="spellStart"/>
      <w:proofErr w:type="gramStart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седнице</w:t>
      </w:r>
      <w:proofErr w:type="spellEnd"/>
      <w:proofErr w:type="gramEnd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Одбора</w:t>
      </w:r>
      <w:proofErr w:type="spellEnd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кој</w:t>
      </w:r>
      <w:proofErr w:type="spellEnd"/>
      <w:r w:rsidR="001D6905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а</w:t>
      </w:r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је</w:t>
      </w:r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одржан</w:t>
      </w:r>
      <w:proofErr w:type="spellEnd"/>
      <w:r w:rsidR="00ED1B58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а </w:t>
      </w:r>
      <w:r w:rsidR="003C7D13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2</w:t>
      </w:r>
      <w:r w:rsidR="00D7493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4. </w:t>
      </w:r>
      <w:r w:rsidR="00144FE8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фебруара 2026</w:t>
      </w:r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. године</w:t>
      </w:r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у </w:t>
      </w:r>
      <w:proofErr w:type="spellStart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тексту</w:t>
      </w:r>
      <w:proofErr w:type="spellEnd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у </w:t>
      </w:r>
      <w:proofErr w:type="spellStart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коме</w:t>
      </w:r>
      <w:proofErr w:type="spellEnd"/>
      <w:r w:rsidR="001D6905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је</w:t>
      </w:r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и </w:t>
      </w:r>
      <w:proofErr w:type="spellStart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предложен</w:t>
      </w:r>
      <w:proofErr w:type="spellEnd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 w:rsidR="001D6905" w:rsidRPr="001D6905">
        <w:rPr>
          <w:rFonts w:ascii="Times New Roman" w:eastAsia="Times New Roman" w:hAnsi="Times New Roman" w:cs="Times New Roman"/>
          <w:sz w:val="24"/>
          <w:szCs w:val="24"/>
          <w:lang w:val="sr-Cyrl-RS"/>
        </w:rPr>
        <w:t>Записник је усвојен већином гласова</w:t>
      </w:r>
      <w:r w:rsidR="00ED1B5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ED1B58" w:rsidRPr="005945A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(</w:t>
      </w:r>
      <w:r w:rsidR="005945A1" w:rsidRPr="005945A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9 за</w:t>
      </w:r>
      <w:r w:rsidR="00F0002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F0002F">
        <w:rPr>
          <w:rFonts w:ascii="Times New Roman" w:eastAsia="Times New Roman" w:hAnsi="Times New Roman" w:cs="Times New Roman"/>
          <w:sz w:val="24"/>
          <w:szCs w:val="24"/>
          <w:lang w:val="sr-Cyrl-RS"/>
        </w:rPr>
        <w:t>3 није гласало</w:t>
      </w:r>
      <w:r w:rsidR="005945A1" w:rsidRPr="005945A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).</w:t>
      </w:r>
    </w:p>
    <w:p w:rsidR="008A6930" w:rsidRPr="00144FE8" w:rsidRDefault="00F37281" w:rsidP="00F0002F">
      <w:pPr>
        <w:spacing w:after="0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  <w:lang w:val="sr-Cyrl-RS"/>
        </w:rPr>
      </w:pPr>
      <w:r w:rsidRPr="00144FE8">
        <w:rPr>
          <w:rFonts w:ascii="Times New Roman" w:eastAsia="Calibri" w:hAnsi="Times New Roman" w:cs="Times New Roman"/>
          <w:bCs/>
          <w:color w:val="FF0000"/>
          <w:sz w:val="24"/>
          <w:szCs w:val="24"/>
          <w:lang w:val="sr-Cyrl-RS"/>
        </w:rPr>
        <w:tab/>
      </w:r>
    </w:p>
    <w:p w:rsidR="00D7493E" w:rsidRDefault="00D7493E" w:rsidP="00F0002F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Прва тачка</w:t>
      </w:r>
      <w:r w:rsidR="00D33E94" w:rsidRPr="006209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дневног реда </w:t>
      </w:r>
      <w:r w:rsidR="00D5778E">
        <w:rPr>
          <w:rFonts w:ascii="Times New Roman" w:eastAsia="Calibri" w:hAnsi="Times New Roman" w:cs="Times New Roman"/>
          <w:sz w:val="24"/>
          <w:szCs w:val="24"/>
          <w:lang w:val="sr-Cyrl-RS"/>
        </w:rPr>
        <w:t>–</w:t>
      </w:r>
      <w:r w:rsidR="00D33E94" w:rsidRPr="0062094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44FE8">
        <w:rPr>
          <w:rFonts w:ascii="Times New Roman" w:eastAsia="Calibri" w:hAnsi="Times New Roman" w:cs="Times New Roman"/>
          <w:sz w:val="24"/>
          <w:szCs w:val="24"/>
          <w:lang w:val="sr-Cyrl-RS"/>
        </w:rPr>
        <w:t>Стање у пољопривреди - пролећна сетва.</w:t>
      </w:r>
    </w:p>
    <w:p w:rsidR="00D67A70" w:rsidRDefault="00D67A70" w:rsidP="00F0002F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D67A70" w:rsidRPr="00D67A70" w:rsidRDefault="00D67A70" w:rsidP="00F0002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Државни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Министарства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пољопривреде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шумарства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водопривреде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Жељко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Радошевић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2A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 на почетку свог излагања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упознао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чланове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Одбора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стањем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озимих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усева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истакавши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ситуација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сада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задовољавајућа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посебно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стање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озиме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пшенице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имајући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виду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временске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прилике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Тренутно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постоји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потреба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детаљном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контролом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површина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третманом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земљишта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ради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спр</w:t>
      </w:r>
      <w:r>
        <w:rPr>
          <w:rFonts w:ascii="Times New Roman" w:eastAsia="Times New Roman" w:hAnsi="Times New Roman" w:cs="Times New Roman"/>
          <w:sz w:val="24"/>
          <w:szCs w:val="24"/>
        </w:rPr>
        <w:t>ечавања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болести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појаве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очела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</w:t>
      </w:r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садња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lastRenderedPageBreak/>
        <w:t>сунцокрета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шећерне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репе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финална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сетва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јарих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усева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тако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сада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засађено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63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дсто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планираних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површина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јаре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пшенице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>, 91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одсто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јечма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, 53,28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одсто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шећерне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репе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, 16,52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одсто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кромпира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и 1,65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одсто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планираних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површина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сунцокрета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Што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тиче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садње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заштићеном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простору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засађено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18</w:t>
      </w:r>
      <w:proofErr w:type="gramStart"/>
      <w:r w:rsidRPr="00D67A70">
        <w:rPr>
          <w:rFonts w:ascii="Times New Roman" w:eastAsia="Times New Roman" w:hAnsi="Times New Roman" w:cs="Times New Roman"/>
          <w:sz w:val="24"/>
          <w:szCs w:val="24"/>
        </w:rPr>
        <w:t>,95</w:t>
      </w:r>
      <w:proofErr w:type="gram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одсто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планираних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површина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парадајза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и 11,15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одсто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паприке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30CA3">
        <w:rPr>
          <w:rFonts w:ascii="Times New Roman" w:eastAsia="Times New Roman" w:hAnsi="Times New Roman" w:cs="Times New Roman"/>
          <w:sz w:val="24"/>
          <w:szCs w:val="24"/>
          <w:lang w:val="sr-Cyrl-RS"/>
        </w:rPr>
        <w:t>Такође, напоменуо је</w:t>
      </w:r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динамика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сетвених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радова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зависити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временских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прилика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температуре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земљишта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посебно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имајући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виду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најављену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појаву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јутарњих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мразева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током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априла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ове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могу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нанети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штету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пре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230CA3">
        <w:rPr>
          <w:rFonts w:ascii="Times New Roman" w:eastAsia="Times New Roman" w:hAnsi="Times New Roman" w:cs="Times New Roman"/>
          <w:sz w:val="24"/>
          <w:szCs w:val="24"/>
        </w:rPr>
        <w:t>вега</w:t>
      </w:r>
      <w:proofErr w:type="spellEnd"/>
      <w:r w:rsidR="00230C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30CA3">
        <w:rPr>
          <w:rFonts w:ascii="Times New Roman" w:eastAsia="Times New Roman" w:hAnsi="Times New Roman" w:cs="Times New Roman"/>
          <w:sz w:val="24"/>
          <w:szCs w:val="24"/>
        </w:rPr>
        <w:t>воћним</w:t>
      </w:r>
      <w:proofErr w:type="spellEnd"/>
      <w:r w:rsidR="00230C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30CA3">
        <w:rPr>
          <w:rFonts w:ascii="Times New Roman" w:eastAsia="Times New Roman" w:hAnsi="Times New Roman" w:cs="Times New Roman"/>
          <w:sz w:val="24"/>
          <w:szCs w:val="24"/>
        </w:rPr>
        <w:t>културама</w:t>
      </w:r>
      <w:proofErr w:type="spellEnd"/>
      <w:r w:rsidR="00230CA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30CA3">
        <w:rPr>
          <w:rFonts w:ascii="Times New Roman" w:eastAsia="Times New Roman" w:hAnsi="Times New Roman" w:cs="Times New Roman"/>
          <w:sz w:val="24"/>
          <w:szCs w:val="24"/>
          <w:lang w:val="sr-Cyrl-RS"/>
        </w:rPr>
        <w:t>Д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ржавни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информисао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Одбор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0C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</w:t>
      </w:r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мерама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Управе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аграрна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плаћања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реализовала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основну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идеју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Министарства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вези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дистрибуције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потрошње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аграрног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буџета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тако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што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реализовала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33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одсто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буџета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подстицаје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односно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исплатила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37,5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милијарди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динара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Премије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млеко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исплаћене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подстицаји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хектару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реализовани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298.195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одобрених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76D1">
        <w:rPr>
          <w:rFonts w:ascii="Times New Roman" w:eastAsia="Times New Roman" w:hAnsi="Times New Roman" w:cs="Times New Roman"/>
          <w:sz w:val="24"/>
          <w:szCs w:val="24"/>
        </w:rPr>
        <w:t>захтева</w:t>
      </w:r>
      <w:proofErr w:type="spellEnd"/>
      <w:r w:rsidR="00EA76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76D1">
        <w:rPr>
          <w:rFonts w:ascii="Times New Roman" w:eastAsia="Times New Roman" w:hAnsi="Times New Roman" w:cs="Times New Roman"/>
          <w:sz w:val="24"/>
          <w:szCs w:val="24"/>
        </w:rPr>
        <w:t>суме</w:t>
      </w:r>
      <w:proofErr w:type="spellEnd"/>
      <w:r w:rsidR="00EA76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76D1">
        <w:rPr>
          <w:rFonts w:ascii="Times New Roman" w:eastAsia="Times New Roman" w:hAnsi="Times New Roman" w:cs="Times New Roman"/>
          <w:sz w:val="24"/>
          <w:szCs w:val="24"/>
        </w:rPr>
        <w:t>преко</w:t>
      </w:r>
      <w:proofErr w:type="spellEnd"/>
      <w:r w:rsidR="00EA76D1">
        <w:rPr>
          <w:rFonts w:ascii="Times New Roman" w:eastAsia="Times New Roman" w:hAnsi="Times New Roman" w:cs="Times New Roman"/>
          <w:sz w:val="24"/>
          <w:szCs w:val="24"/>
        </w:rPr>
        <w:t xml:space="preserve"> 33 </w:t>
      </w:r>
      <w:proofErr w:type="spellStart"/>
      <w:r w:rsidR="00EA76D1">
        <w:rPr>
          <w:rFonts w:ascii="Times New Roman" w:eastAsia="Times New Roman" w:hAnsi="Times New Roman" w:cs="Times New Roman"/>
          <w:sz w:val="24"/>
          <w:szCs w:val="24"/>
        </w:rPr>
        <w:t>милиј</w:t>
      </w:r>
      <w:r w:rsidR="00230CA3">
        <w:rPr>
          <w:rFonts w:ascii="Times New Roman" w:eastAsia="Times New Roman" w:hAnsi="Times New Roman" w:cs="Times New Roman"/>
          <w:sz w:val="24"/>
          <w:szCs w:val="24"/>
        </w:rPr>
        <w:t>арде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динара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чиме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Управа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показала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велику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ефикасност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закључио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2A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државни секретар Жељко </w:t>
      </w:r>
      <w:proofErr w:type="spellStart"/>
      <w:r w:rsidRPr="00D67A70">
        <w:rPr>
          <w:rFonts w:ascii="Times New Roman" w:eastAsia="Times New Roman" w:hAnsi="Times New Roman" w:cs="Times New Roman"/>
          <w:sz w:val="24"/>
          <w:szCs w:val="24"/>
        </w:rPr>
        <w:t>Радошевић</w:t>
      </w:r>
      <w:proofErr w:type="spellEnd"/>
      <w:r w:rsidRPr="00D67A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0002F" w:rsidRDefault="00F0002F" w:rsidP="00F0002F">
      <w:pPr>
        <w:spacing w:after="0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D33E94" w:rsidRDefault="00D33E94" w:rsidP="00F0002F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</w:pPr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У </w:t>
      </w:r>
      <w:proofErr w:type="spellStart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дискусији</w:t>
      </w:r>
      <w:proofErr w:type="spellEnd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су</w:t>
      </w:r>
      <w:proofErr w:type="spellEnd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учествовали</w:t>
      </w:r>
      <w:proofErr w:type="spellEnd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народни</w:t>
      </w:r>
      <w:proofErr w:type="spellEnd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посланици</w:t>
      </w:r>
      <w:proofErr w:type="spellEnd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: </w:t>
      </w:r>
      <w:proofErr w:type="spellStart"/>
      <w:r w:rsidRPr="007125D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Маријан</w:t>
      </w:r>
      <w:proofErr w:type="spellEnd"/>
      <w:r w:rsidRPr="007125D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Pr="007125D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Ристичевић</w:t>
      </w:r>
      <w:proofErr w:type="spellEnd"/>
      <w:r w:rsidR="00876D7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,</w:t>
      </w:r>
      <w:r w:rsidR="005945A1" w:rsidRPr="005945A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945A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Милија Милетић, </w:t>
      </w:r>
      <w:r w:rsidR="00325C9F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Верица Милановић, </w:t>
      </w:r>
      <w:r w:rsidR="005945A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Верољуб Матић, Душан Никезић,</w:t>
      </w:r>
      <w:r w:rsidR="005945A1" w:rsidRPr="00876D7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876D78" w:rsidRPr="00876D7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Драган Јовановић</w:t>
      </w:r>
      <w:r w:rsidR="00876D7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 w:rsidR="005945A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Слободан Илић и Дејан Булатовић.</w:t>
      </w:r>
    </w:p>
    <w:p w:rsidR="00F0002F" w:rsidRDefault="00F0002F" w:rsidP="00CE0A4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</w:pPr>
    </w:p>
    <w:p w:rsidR="00CE0A4D" w:rsidRDefault="00CE0A4D" w:rsidP="00CE0A4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</w:pPr>
      <w:bookmarkStart w:id="0" w:name="_GoBack"/>
      <w:bookmarkEnd w:id="0"/>
    </w:p>
    <w:p w:rsidR="00325C9F" w:rsidRDefault="00325C9F" w:rsidP="00F0002F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На крају расп</w:t>
      </w:r>
      <w:r w:rsidR="00EA76D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раве </w:t>
      </w:r>
      <w:r w:rsidR="00EA76D1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O</w:t>
      </w:r>
      <w:r w:rsidR="005945A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дбор је</w:t>
      </w:r>
      <w:r w:rsidR="00F0002F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већином гласова (</w:t>
      </w:r>
      <w:r w:rsidR="005945A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9 за</w:t>
      </w:r>
      <w:r w:rsidR="00F0002F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 w:rsidR="00F0002F">
        <w:rPr>
          <w:rFonts w:ascii="Times New Roman" w:eastAsia="Times New Roman" w:hAnsi="Times New Roman" w:cs="Times New Roman"/>
          <w:sz w:val="24"/>
          <w:szCs w:val="24"/>
          <w:lang w:val="sr-Cyrl-RS"/>
        </w:rPr>
        <w:t>3 није гласало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), донео следећи:</w:t>
      </w:r>
    </w:p>
    <w:p w:rsidR="003C7D13" w:rsidRDefault="003C7D13" w:rsidP="00F000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691539" w:rsidRPr="0040110B" w:rsidRDefault="0019240A" w:rsidP="00F00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7D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40110B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Pr="003C7D13">
        <w:rPr>
          <w:rFonts w:ascii="Times New Roman" w:hAnsi="Times New Roman" w:cs="Times New Roman"/>
          <w:sz w:val="24"/>
          <w:szCs w:val="24"/>
        </w:rPr>
        <w:t xml:space="preserve">    З а к љ у ч а к</w:t>
      </w:r>
    </w:p>
    <w:p w:rsidR="00691539" w:rsidRPr="003C7D13" w:rsidRDefault="00691539" w:rsidP="00F0002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4FE8" w:rsidRPr="00951F48" w:rsidRDefault="00144FE8" w:rsidP="00F0002F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Одбор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препоручује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Министарству пољопривреде, шумарства и водопривреде да посвети максималну пажњу пролећној сетви</w:t>
      </w:r>
      <w:r w:rsidR="005945A1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која је у току</w:t>
      </w:r>
      <w:r w:rsidR="005945A1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заштити усева и воћа ради постизања што бољег приноса.</w:t>
      </w:r>
    </w:p>
    <w:p w:rsidR="001727F9" w:rsidRDefault="001727F9" w:rsidP="00F0002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33E94" w:rsidRPr="00462E1A" w:rsidRDefault="00D33E94" w:rsidP="00F0002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Пошто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седница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закључена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у </w:t>
      </w:r>
      <w:r w:rsidR="00E9064B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325C9F">
        <w:rPr>
          <w:rFonts w:ascii="Times New Roman" w:hAnsi="Times New Roman" w:cs="Times New Roman"/>
          <w:sz w:val="24"/>
          <w:szCs w:val="24"/>
          <w:lang w:val="sr-Cyrl-RS"/>
        </w:rPr>
        <w:t>4</w:t>
      </w:r>
      <w:proofErr w:type="gramStart"/>
      <w:r w:rsidR="007F184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25C9F">
        <w:rPr>
          <w:rFonts w:ascii="Times New Roman" w:hAnsi="Times New Roman" w:cs="Times New Roman"/>
          <w:sz w:val="24"/>
          <w:szCs w:val="24"/>
          <w:lang w:val="sr-Cyrl-RS"/>
        </w:rPr>
        <w:t>40</w:t>
      </w:r>
      <w:proofErr w:type="gramEnd"/>
      <w:r w:rsidRPr="00BF29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291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>.</w:t>
      </w:r>
    </w:p>
    <w:p w:rsidR="00D33E94" w:rsidRPr="00462E1A" w:rsidRDefault="00D33E94" w:rsidP="00F0002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33E94" w:rsidRDefault="00D33E94" w:rsidP="00F0002F">
      <w:pPr>
        <w:tabs>
          <w:tab w:val="left" w:pos="1418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Саставни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записника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чини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обрађени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тонски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снимак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видео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запис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налази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>.</w:t>
      </w:r>
    </w:p>
    <w:p w:rsidR="00D33E94" w:rsidRPr="001C57A0" w:rsidRDefault="00D33E94" w:rsidP="00F0002F">
      <w:pPr>
        <w:tabs>
          <w:tab w:val="left" w:pos="1418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33E94" w:rsidRDefault="00D33E94" w:rsidP="00F0002F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</w:p>
    <w:p w:rsidR="00EA76D1" w:rsidRDefault="00EA76D1" w:rsidP="00F0002F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</w:p>
    <w:p w:rsidR="00EA76D1" w:rsidRDefault="00EA76D1" w:rsidP="00F0002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33E94" w:rsidRPr="001C57A0" w:rsidRDefault="00EA76D1" w:rsidP="00F0002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>СЕКРЕТАР</w:t>
      </w:r>
      <w:r w:rsidR="00D33E94" w:rsidRPr="001C57A0">
        <w:rPr>
          <w:rFonts w:ascii="Times New Roman" w:hAnsi="Times New Roman" w:cs="Times New Roman"/>
          <w:sz w:val="24"/>
          <w:szCs w:val="24"/>
        </w:rPr>
        <w:t xml:space="preserve"> 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ПРЕДСЕДНИК </w:t>
      </w:r>
    </w:p>
    <w:p w:rsidR="00EA76D1" w:rsidRDefault="00EA76D1" w:rsidP="00F0002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33E94" w:rsidRDefault="00144FE8" w:rsidP="00F0002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Жељко Попдимитровски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EA76D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>Маријан Ристичевић</w:t>
      </w:r>
    </w:p>
    <w:p w:rsidR="00817C38" w:rsidRPr="00B11270" w:rsidRDefault="00817C38" w:rsidP="00F0002F">
      <w:pPr>
        <w:rPr>
          <w:lang w:val="sr-Cyrl-RS"/>
        </w:rPr>
      </w:pPr>
    </w:p>
    <w:sectPr w:rsidR="00817C38" w:rsidRPr="00B11270" w:rsidSect="006C507D">
      <w:pgSz w:w="12240" w:h="15840"/>
      <w:pgMar w:top="864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2B28"/>
    <w:multiLevelType w:val="hybridMultilevel"/>
    <w:tmpl w:val="D7E03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4CFC"/>
    <w:multiLevelType w:val="hybridMultilevel"/>
    <w:tmpl w:val="B0D45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26517"/>
    <w:multiLevelType w:val="hybridMultilevel"/>
    <w:tmpl w:val="E45A1402"/>
    <w:lvl w:ilvl="0" w:tplc="8806BF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D5DE5"/>
    <w:multiLevelType w:val="hybridMultilevel"/>
    <w:tmpl w:val="87B6B302"/>
    <w:lvl w:ilvl="0" w:tplc="FF3C3D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3126E"/>
    <w:multiLevelType w:val="hybridMultilevel"/>
    <w:tmpl w:val="B8F07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230F6"/>
    <w:multiLevelType w:val="hybridMultilevel"/>
    <w:tmpl w:val="0658C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C5439"/>
    <w:multiLevelType w:val="hybridMultilevel"/>
    <w:tmpl w:val="FA6C9522"/>
    <w:lvl w:ilvl="0" w:tplc="EC484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64C4D"/>
    <w:multiLevelType w:val="hybridMultilevel"/>
    <w:tmpl w:val="D7E03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92FB5"/>
    <w:multiLevelType w:val="hybridMultilevel"/>
    <w:tmpl w:val="D7E03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C45C06"/>
    <w:multiLevelType w:val="hybridMultilevel"/>
    <w:tmpl w:val="C80865E2"/>
    <w:lvl w:ilvl="0" w:tplc="510835E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C4653D9"/>
    <w:multiLevelType w:val="hybridMultilevel"/>
    <w:tmpl w:val="AC0E1DCC"/>
    <w:lvl w:ilvl="0" w:tplc="3A6C98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10"/>
  </w:num>
  <w:num w:numId="6">
    <w:abstractNumId w:val="6"/>
  </w:num>
  <w:num w:numId="7">
    <w:abstractNumId w:val="8"/>
  </w:num>
  <w:num w:numId="8">
    <w:abstractNumId w:val="0"/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94"/>
    <w:rsid w:val="000354DC"/>
    <w:rsid w:val="0014127C"/>
    <w:rsid w:val="00144FE8"/>
    <w:rsid w:val="001727F9"/>
    <w:rsid w:val="00185CCB"/>
    <w:rsid w:val="0019240A"/>
    <w:rsid w:val="001D6905"/>
    <w:rsid w:val="00230CA3"/>
    <w:rsid w:val="0026561C"/>
    <w:rsid w:val="00282517"/>
    <w:rsid w:val="002C33B9"/>
    <w:rsid w:val="002C3B70"/>
    <w:rsid w:val="002F0588"/>
    <w:rsid w:val="00324D87"/>
    <w:rsid w:val="00325C9F"/>
    <w:rsid w:val="00333D0E"/>
    <w:rsid w:val="0033523E"/>
    <w:rsid w:val="00357EA6"/>
    <w:rsid w:val="003C7D13"/>
    <w:rsid w:val="00400C10"/>
    <w:rsid w:val="0040110B"/>
    <w:rsid w:val="00421E48"/>
    <w:rsid w:val="00426411"/>
    <w:rsid w:val="00431BAA"/>
    <w:rsid w:val="0047278E"/>
    <w:rsid w:val="004808ED"/>
    <w:rsid w:val="004929A5"/>
    <w:rsid w:val="0049509A"/>
    <w:rsid w:val="004A05F5"/>
    <w:rsid w:val="004A36D3"/>
    <w:rsid w:val="004D6F0B"/>
    <w:rsid w:val="004E3660"/>
    <w:rsid w:val="00521C5A"/>
    <w:rsid w:val="0055647D"/>
    <w:rsid w:val="0058242E"/>
    <w:rsid w:val="0058375B"/>
    <w:rsid w:val="00592159"/>
    <w:rsid w:val="005945A1"/>
    <w:rsid w:val="005A076D"/>
    <w:rsid w:val="005D352F"/>
    <w:rsid w:val="005E553E"/>
    <w:rsid w:val="0061103F"/>
    <w:rsid w:val="00631C0C"/>
    <w:rsid w:val="006329D9"/>
    <w:rsid w:val="00667FD3"/>
    <w:rsid w:val="00691539"/>
    <w:rsid w:val="006B0848"/>
    <w:rsid w:val="006F15DB"/>
    <w:rsid w:val="00753ABE"/>
    <w:rsid w:val="007A11B3"/>
    <w:rsid w:val="007C4FF4"/>
    <w:rsid w:val="007D6480"/>
    <w:rsid w:val="007E2A2D"/>
    <w:rsid w:val="007F184F"/>
    <w:rsid w:val="00804B9F"/>
    <w:rsid w:val="00817C38"/>
    <w:rsid w:val="00855E9F"/>
    <w:rsid w:val="00876D78"/>
    <w:rsid w:val="008A6930"/>
    <w:rsid w:val="008B135E"/>
    <w:rsid w:val="008F1246"/>
    <w:rsid w:val="00907E85"/>
    <w:rsid w:val="00911DFE"/>
    <w:rsid w:val="00933550"/>
    <w:rsid w:val="00961DAC"/>
    <w:rsid w:val="00980D30"/>
    <w:rsid w:val="0099139D"/>
    <w:rsid w:val="009D0E6E"/>
    <w:rsid w:val="00A65CA9"/>
    <w:rsid w:val="00AA7F92"/>
    <w:rsid w:val="00AC0238"/>
    <w:rsid w:val="00B11270"/>
    <w:rsid w:val="00B164FB"/>
    <w:rsid w:val="00B40016"/>
    <w:rsid w:val="00B62F03"/>
    <w:rsid w:val="00B83AFD"/>
    <w:rsid w:val="00B86914"/>
    <w:rsid w:val="00BB6159"/>
    <w:rsid w:val="00C12004"/>
    <w:rsid w:val="00C45A02"/>
    <w:rsid w:val="00C711C1"/>
    <w:rsid w:val="00C776E2"/>
    <w:rsid w:val="00CB6C42"/>
    <w:rsid w:val="00CC27DB"/>
    <w:rsid w:val="00CE0A4D"/>
    <w:rsid w:val="00CF6AB6"/>
    <w:rsid w:val="00D04D69"/>
    <w:rsid w:val="00D11E5F"/>
    <w:rsid w:val="00D33E94"/>
    <w:rsid w:val="00D53329"/>
    <w:rsid w:val="00D5778E"/>
    <w:rsid w:val="00D67A70"/>
    <w:rsid w:val="00D7493E"/>
    <w:rsid w:val="00DC356E"/>
    <w:rsid w:val="00DD1849"/>
    <w:rsid w:val="00DF574A"/>
    <w:rsid w:val="00E0129B"/>
    <w:rsid w:val="00E23E44"/>
    <w:rsid w:val="00E546D0"/>
    <w:rsid w:val="00E62969"/>
    <w:rsid w:val="00E87D3C"/>
    <w:rsid w:val="00E9064B"/>
    <w:rsid w:val="00EA76D1"/>
    <w:rsid w:val="00ED1B58"/>
    <w:rsid w:val="00ED47E7"/>
    <w:rsid w:val="00EF0723"/>
    <w:rsid w:val="00F0002F"/>
    <w:rsid w:val="00F07278"/>
    <w:rsid w:val="00F126C4"/>
    <w:rsid w:val="00F155AD"/>
    <w:rsid w:val="00F37281"/>
    <w:rsid w:val="00F6295E"/>
    <w:rsid w:val="00F82EE3"/>
    <w:rsid w:val="00FE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5C80D"/>
  <w15:docId w15:val="{6886D595-12FC-4351-92F4-CD7789C3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3E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D33E94"/>
    <w:rPr>
      <w:rFonts w:ascii="Times New Roman" w:hAnsi="Times New Roman" w:cs="Times New Roman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58375B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9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3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Kosanović</dc:creator>
  <cp:keywords/>
  <dc:description/>
  <cp:lastModifiedBy>Željko Popdimitrovski</cp:lastModifiedBy>
  <cp:revision>3</cp:revision>
  <cp:lastPrinted>2025-06-25T07:24:00Z</cp:lastPrinted>
  <dcterms:created xsi:type="dcterms:W3CDTF">2026-04-08T08:22:00Z</dcterms:created>
  <dcterms:modified xsi:type="dcterms:W3CDTF">2026-04-08T09:09:00Z</dcterms:modified>
</cp:coreProperties>
</file>